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B29" w:rsidRDefault="00360B29"/>
    <w:p w:rsidR="0003588D" w:rsidRPr="00117676" w:rsidRDefault="0018397A" w:rsidP="0003588D">
      <w:pPr>
        <w:tabs>
          <w:tab w:val="left" w:pos="3210"/>
        </w:tabs>
        <w:spacing w:after="0" w:line="240" w:lineRule="auto"/>
        <w:ind w:right="-5839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0F79ACF" wp14:editId="65FAE33E">
            <wp:simplePos x="0" y="0"/>
            <wp:positionH relativeFrom="column">
              <wp:posOffset>2223135</wp:posOffset>
            </wp:positionH>
            <wp:positionV relativeFrom="paragraph">
              <wp:posOffset>149860</wp:posOffset>
            </wp:positionV>
            <wp:extent cx="1581150" cy="15906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9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588D" w:rsidRPr="00117676">
        <w:t>УТВЕРЖДАЮ</w:t>
      </w:r>
    </w:p>
    <w:p w:rsidR="0003588D" w:rsidRDefault="0003588D" w:rsidP="0003588D">
      <w:pPr>
        <w:tabs>
          <w:tab w:val="left" w:pos="3210"/>
        </w:tabs>
        <w:spacing w:after="0" w:line="240" w:lineRule="auto"/>
        <w:ind w:right="-5839"/>
        <w:jc w:val="center"/>
        <w:rPr>
          <w:u w:val="single"/>
        </w:rPr>
      </w:pPr>
      <w:r>
        <w:rPr>
          <w:u w:val="single"/>
        </w:rPr>
        <w:t xml:space="preserve">Глава Администрация </w:t>
      </w:r>
    </w:p>
    <w:p w:rsidR="0003588D" w:rsidRPr="0003588D" w:rsidRDefault="0003588D" w:rsidP="0003588D">
      <w:pPr>
        <w:tabs>
          <w:tab w:val="left" w:pos="3210"/>
        </w:tabs>
        <w:spacing w:after="0" w:line="240" w:lineRule="auto"/>
        <w:ind w:right="-5839"/>
        <w:jc w:val="center"/>
        <w:rPr>
          <w:u w:val="single"/>
        </w:rPr>
      </w:pPr>
      <w:proofErr w:type="spellStart"/>
      <w:r>
        <w:rPr>
          <w:u w:val="single"/>
        </w:rPr>
        <w:t>Селивановского</w:t>
      </w:r>
      <w:proofErr w:type="spellEnd"/>
      <w:r>
        <w:rPr>
          <w:u w:val="single"/>
        </w:rPr>
        <w:t xml:space="preserve"> сельского поселения</w:t>
      </w:r>
    </w:p>
    <w:p w:rsidR="0003588D" w:rsidRPr="0003588D" w:rsidRDefault="0018397A" w:rsidP="0003588D">
      <w:pPr>
        <w:tabs>
          <w:tab w:val="left" w:pos="3210"/>
        </w:tabs>
        <w:spacing w:after="0" w:line="360" w:lineRule="auto"/>
        <w:ind w:right="-5839"/>
        <w:jc w:val="center"/>
        <w:rPr>
          <w:sz w:val="20"/>
          <w:szCs w:val="20"/>
        </w:rPr>
      </w:pPr>
      <w:r w:rsidRPr="0003588D">
        <w:rPr>
          <w:sz w:val="20"/>
          <w:szCs w:val="20"/>
        </w:rPr>
        <w:t xml:space="preserve"> </w:t>
      </w:r>
      <w:r w:rsidR="0003588D" w:rsidRPr="0003588D">
        <w:rPr>
          <w:sz w:val="20"/>
          <w:szCs w:val="20"/>
        </w:rPr>
        <w:t>(должность руководителя)</w:t>
      </w:r>
    </w:p>
    <w:p w:rsidR="0003588D" w:rsidRPr="00117676" w:rsidRDefault="0003588D" w:rsidP="0003588D">
      <w:pPr>
        <w:tabs>
          <w:tab w:val="left" w:pos="1815"/>
          <w:tab w:val="left" w:pos="3210"/>
          <w:tab w:val="center" w:pos="4677"/>
        </w:tabs>
        <w:spacing w:after="0" w:line="240" w:lineRule="auto"/>
        <w:ind w:right="-5839"/>
        <w:jc w:val="both"/>
      </w:pPr>
      <w:r>
        <w:t xml:space="preserve">                                                 </w:t>
      </w:r>
      <w:r w:rsidR="0018397A">
        <w:t xml:space="preserve">                                          </w:t>
      </w:r>
      <w:r w:rsidRPr="00117676">
        <w:t xml:space="preserve">  __</w:t>
      </w:r>
      <w:proofErr w:type="spellStart"/>
      <w:r w:rsidRPr="0003588D">
        <w:rPr>
          <w:u w:val="single"/>
        </w:rPr>
        <w:t>Е.В.Харченко</w:t>
      </w:r>
      <w:proofErr w:type="spellEnd"/>
      <w:r>
        <w:rPr>
          <w:u w:val="single"/>
        </w:rPr>
        <w:t xml:space="preserve">    </w:t>
      </w:r>
      <w:r w:rsidRPr="00117676">
        <w:t>___</w:t>
      </w:r>
    </w:p>
    <w:p w:rsidR="0003588D" w:rsidRPr="0003588D" w:rsidRDefault="0003588D" w:rsidP="0003588D">
      <w:pPr>
        <w:tabs>
          <w:tab w:val="center" w:pos="4677"/>
          <w:tab w:val="left" w:pos="7605"/>
        </w:tabs>
        <w:spacing w:after="0" w:line="240" w:lineRule="auto"/>
        <w:ind w:right="-5839"/>
        <w:rPr>
          <w:sz w:val="20"/>
          <w:szCs w:val="20"/>
        </w:rPr>
      </w:pPr>
      <w:r w:rsidRPr="0003588D">
        <w:rPr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 xml:space="preserve">        </w:t>
      </w:r>
      <w:r w:rsidR="0018397A">
        <w:rPr>
          <w:sz w:val="20"/>
          <w:szCs w:val="20"/>
        </w:rPr>
        <w:t xml:space="preserve">             </w:t>
      </w:r>
      <w:r w:rsidRPr="0003588D">
        <w:rPr>
          <w:sz w:val="20"/>
          <w:szCs w:val="20"/>
        </w:rPr>
        <w:t xml:space="preserve"> </w:t>
      </w:r>
      <w:r w:rsidR="0018397A">
        <w:rPr>
          <w:sz w:val="20"/>
          <w:szCs w:val="20"/>
        </w:rPr>
        <w:t xml:space="preserve">(подпись)          </w:t>
      </w:r>
      <w:r w:rsidRPr="0003588D">
        <w:rPr>
          <w:sz w:val="20"/>
          <w:szCs w:val="20"/>
        </w:rPr>
        <w:t>(расшифровка подписи)</w:t>
      </w:r>
    </w:p>
    <w:p w:rsidR="0003588D" w:rsidRPr="00117676" w:rsidRDefault="0003588D" w:rsidP="0003588D">
      <w:pPr>
        <w:tabs>
          <w:tab w:val="center" w:pos="4677"/>
          <w:tab w:val="left" w:pos="7605"/>
        </w:tabs>
        <w:spacing w:after="0" w:line="240" w:lineRule="auto"/>
        <w:ind w:right="-5839"/>
        <w:jc w:val="center"/>
      </w:pPr>
      <w:r w:rsidRPr="00117676">
        <w:t>«</w:t>
      </w:r>
      <w:r>
        <w:t>28</w:t>
      </w:r>
      <w:r w:rsidRPr="00117676">
        <w:t>»</w:t>
      </w:r>
      <w:r>
        <w:t xml:space="preserve"> декабря</w:t>
      </w:r>
      <w:r w:rsidRPr="00117676">
        <w:t xml:space="preserve"> 20</w:t>
      </w:r>
      <w:r>
        <w:t>20</w:t>
      </w:r>
      <w:r w:rsidRPr="00117676">
        <w:t xml:space="preserve"> г.</w:t>
      </w:r>
    </w:p>
    <w:p w:rsidR="0003588D" w:rsidRPr="00117676" w:rsidRDefault="0003588D" w:rsidP="0003588D">
      <w:pPr>
        <w:spacing w:after="0" w:line="240" w:lineRule="auto"/>
        <w:ind w:right="-5839"/>
        <w:jc w:val="center"/>
      </w:pPr>
    </w:p>
    <w:p w:rsidR="0003588D" w:rsidRPr="00117676" w:rsidRDefault="0003588D" w:rsidP="0003588D">
      <w:pPr>
        <w:spacing w:after="0" w:line="240" w:lineRule="auto"/>
        <w:ind w:right="-5839"/>
        <w:jc w:val="center"/>
      </w:pPr>
    </w:p>
    <w:p w:rsidR="0003588D" w:rsidRPr="00117676" w:rsidRDefault="0003588D" w:rsidP="0003588D">
      <w:pPr>
        <w:tabs>
          <w:tab w:val="left" w:pos="3375"/>
        </w:tabs>
        <w:spacing w:after="0" w:line="240" w:lineRule="auto"/>
        <w:jc w:val="center"/>
      </w:pPr>
      <w:r w:rsidRPr="00117676">
        <w:t>ПЛАН</w:t>
      </w:r>
    </w:p>
    <w:p w:rsidR="0003588D" w:rsidRPr="00117676" w:rsidRDefault="0003588D" w:rsidP="0003588D">
      <w:pPr>
        <w:tabs>
          <w:tab w:val="left" w:pos="3375"/>
        </w:tabs>
        <w:spacing w:after="0" w:line="240" w:lineRule="auto"/>
        <w:jc w:val="center"/>
      </w:pPr>
      <w:r w:rsidRPr="00117676">
        <w:t>внутреннего финансового аудита на 20</w:t>
      </w:r>
      <w:r>
        <w:t>21</w:t>
      </w:r>
      <w:r w:rsidRPr="00117676">
        <w:t xml:space="preserve"> год</w:t>
      </w:r>
    </w:p>
    <w:p w:rsidR="0003588D" w:rsidRPr="00117676" w:rsidRDefault="0003588D" w:rsidP="0003588D">
      <w:pPr>
        <w:tabs>
          <w:tab w:val="left" w:pos="3375"/>
        </w:tabs>
        <w:spacing w:after="0" w:line="240" w:lineRule="auto"/>
        <w:jc w:val="center"/>
      </w:pPr>
    </w:p>
    <w:p w:rsidR="0003588D" w:rsidRPr="00117676" w:rsidRDefault="0003588D" w:rsidP="0003588D">
      <w:pPr>
        <w:tabs>
          <w:tab w:val="left" w:pos="3375"/>
        </w:tabs>
        <w:spacing w:after="0" w:line="240" w:lineRule="auto"/>
        <w:jc w:val="both"/>
      </w:pPr>
      <w:r w:rsidRPr="00117676">
        <w:t xml:space="preserve">Наименование главного </w:t>
      </w:r>
    </w:p>
    <w:p w:rsidR="0003588D" w:rsidRDefault="0003588D" w:rsidP="0003588D">
      <w:pPr>
        <w:tabs>
          <w:tab w:val="left" w:pos="3375"/>
        </w:tabs>
        <w:spacing w:after="0" w:line="240" w:lineRule="auto"/>
        <w:jc w:val="both"/>
      </w:pPr>
      <w:r w:rsidRPr="00117676">
        <w:t>администратора бюджетных средств</w:t>
      </w:r>
      <w:r>
        <w:t>:</w:t>
      </w:r>
      <w:r w:rsidRPr="00117676">
        <w:t xml:space="preserve"> </w:t>
      </w:r>
    </w:p>
    <w:p w:rsidR="0003588D" w:rsidRDefault="0003588D" w:rsidP="0003588D">
      <w:pPr>
        <w:tabs>
          <w:tab w:val="left" w:pos="3375"/>
        </w:tabs>
        <w:spacing w:after="0" w:line="240" w:lineRule="auto"/>
        <w:jc w:val="both"/>
      </w:pPr>
    </w:p>
    <w:p w:rsidR="0003588D" w:rsidRPr="00117676" w:rsidRDefault="0003588D" w:rsidP="0003588D">
      <w:pPr>
        <w:tabs>
          <w:tab w:val="left" w:pos="3375"/>
        </w:tabs>
        <w:spacing w:after="0" w:line="240" w:lineRule="auto"/>
        <w:jc w:val="both"/>
      </w:pPr>
      <w:r>
        <w:rPr>
          <w:u w:val="single"/>
        </w:rPr>
        <w:t xml:space="preserve">Администрация </w:t>
      </w:r>
      <w:proofErr w:type="spellStart"/>
      <w:r>
        <w:rPr>
          <w:u w:val="single"/>
        </w:rPr>
        <w:t>Селивановского</w:t>
      </w:r>
      <w:proofErr w:type="spellEnd"/>
      <w:r>
        <w:rPr>
          <w:u w:val="single"/>
        </w:rPr>
        <w:t xml:space="preserve"> сельского поселения</w:t>
      </w:r>
    </w:p>
    <w:p w:rsidR="0003588D" w:rsidRPr="00117676" w:rsidRDefault="0003588D" w:rsidP="0003588D">
      <w:pPr>
        <w:tabs>
          <w:tab w:val="left" w:pos="3375"/>
        </w:tabs>
        <w:spacing w:after="0" w:line="240" w:lineRule="auto"/>
        <w:jc w:val="both"/>
      </w:pPr>
      <w:bookmarkStart w:id="0" w:name="_GoBack"/>
      <w:bookmarkEnd w:id="0"/>
    </w:p>
    <w:p w:rsidR="0003588D" w:rsidRPr="00117676" w:rsidRDefault="0003588D" w:rsidP="0003588D">
      <w:pPr>
        <w:tabs>
          <w:tab w:val="left" w:pos="3375"/>
        </w:tabs>
        <w:spacing w:after="0" w:line="240" w:lineRule="auto"/>
        <w:jc w:val="both"/>
      </w:pPr>
    </w:p>
    <w:p w:rsidR="0003588D" w:rsidRDefault="0003588D" w:rsidP="0003588D">
      <w:pPr>
        <w:tabs>
          <w:tab w:val="left" w:pos="3375"/>
        </w:tabs>
        <w:spacing w:after="0" w:line="240" w:lineRule="auto"/>
        <w:jc w:val="both"/>
      </w:pPr>
      <w:r w:rsidRPr="00117676">
        <w:t xml:space="preserve">Субъект внутреннего </w:t>
      </w:r>
      <w:r>
        <w:t xml:space="preserve">финансового аудита: </w:t>
      </w:r>
    </w:p>
    <w:p w:rsidR="0003588D" w:rsidRDefault="0003588D" w:rsidP="0003588D">
      <w:pPr>
        <w:tabs>
          <w:tab w:val="left" w:pos="3375"/>
        </w:tabs>
        <w:spacing w:after="0" w:line="240" w:lineRule="auto"/>
        <w:jc w:val="both"/>
      </w:pPr>
    </w:p>
    <w:p w:rsidR="0003588D" w:rsidRPr="00117676" w:rsidRDefault="0003588D" w:rsidP="0003588D">
      <w:pPr>
        <w:tabs>
          <w:tab w:val="left" w:pos="3375"/>
        </w:tabs>
        <w:spacing w:after="0" w:line="240" w:lineRule="auto"/>
        <w:jc w:val="both"/>
      </w:pPr>
      <w:r>
        <w:rPr>
          <w:u w:val="single"/>
        </w:rPr>
        <w:t xml:space="preserve">Администрация </w:t>
      </w:r>
      <w:proofErr w:type="spellStart"/>
      <w:r>
        <w:rPr>
          <w:u w:val="single"/>
        </w:rPr>
        <w:t>Селивановского</w:t>
      </w:r>
      <w:proofErr w:type="spellEnd"/>
      <w:r>
        <w:rPr>
          <w:u w:val="single"/>
        </w:rPr>
        <w:t xml:space="preserve"> сельского поселения</w:t>
      </w:r>
    </w:p>
    <w:p w:rsidR="0003588D" w:rsidRPr="00117676" w:rsidRDefault="0003588D" w:rsidP="0003588D">
      <w:pPr>
        <w:tabs>
          <w:tab w:val="left" w:pos="3375"/>
        </w:tabs>
        <w:spacing w:after="0" w:line="240" w:lineRule="auto"/>
        <w:jc w:val="both"/>
      </w:pPr>
    </w:p>
    <w:p w:rsidR="0003588D" w:rsidRPr="00117676" w:rsidRDefault="0003588D" w:rsidP="0003588D">
      <w:pPr>
        <w:tabs>
          <w:tab w:val="left" w:pos="3375"/>
        </w:tabs>
        <w:spacing w:after="0" w:line="240" w:lineRule="auto"/>
        <w:jc w:val="both"/>
      </w:pPr>
    </w:p>
    <w:tbl>
      <w:tblPr>
        <w:tblStyle w:val="4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590"/>
        <w:gridCol w:w="1434"/>
        <w:gridCol w:w="1410"/>
        <w:gridCol w:w="1560"/>
        <w:gridCol w:w="1802"/>
      </w:tblGrid>
      <w:tr w:rsidR="0003588D" w:rsidRPr="00117676" w:rsidTr="0018397A">
        <w:tc>
          <w:tcPr>
            <w:tcW w:w="567" w:type="dxa"/>
          </w:tcPr>
          <w:p w:rsidR="0003588D" w:rsidRPr="00117676" w:rsidRDefault="0003588D" w:rsidP="008F16BC">
            <w:pPr>
              <w:tabs>
                <w:tab w:val="left" w:pos="3375"/>
              </w:tabs>
              <w:jc w:val="center"/>
            </w:pPr>
            <w:r w:rsidRPr="00117676">
              <w:t xml:space="preserve">№ </w:t>
            </w:r>
            <w:proofErr w:type="gramStart"/>
            <w:r w:rsidRPr="00117676">
              <w:t>п</w:t>
            </w:r>
            <w:proofErr w:type="gramEnd"/>
            <w:r w:rsidRPr="00117676">
              <w:t>/п</w:t>
            </w:r>
          </w:p>
        </w:tc>
        <w:tc>
          <w:tcPr>
            <w:tcW w:w="2269" w:type="dxa"/>
          </w:tcPr>
          <w:p w:rsidR="0003588D" w:rsidRPr="00117676" w:rsidRDefault="0003588D" w:rsidP="008F16BC">
            <w:pPr>
              <w:tabs>
                <w:tab w:val="left" w:pos="3375"/>
              </w:tabs>
              <w:jc w:val="center"/>
            </w:pPr>
            <w:r w:rsidRPr="00117676">
              <w:t>Тема аудиторского мероприятия</w:t>
            </w:r>
          </w:p>
        </w:tc>
        <w:tc>
          <w:tcPr>
            <w:tcW w:w="1590" w:type="dxa"/>
          </w:tcPr>
          <w:p w:rsidR="0003588D" w:rsidRPr="00117676" w:rsidRDefault="0003588D" w:rsidP="008F16BC">
            <w:pPr>
              <w:tabs>
                <w:tab w:val="left" w:pos="3375"/>
              </w:tabs>
              <w:jc w:val="center"/>
            </w:pPr>
            <w:r w:rsidRPr="00117676">
              <w:t>Объекты внутреннего финансового аудита</w:t>
            </w:r>
          </w:p>
        </w:tc>
        <w:tc>
          <w:tcPr>
            <w:tcW w:w="1434" w:type="dxa"/>
          </w:tcPr>
          <w:p w:rsidR="0003588D" w:rsidRPr="00117676" w:rsidRDefault="0003588D" w:rsidP="008F16BC">
            <w:pPr>
              <w:tabs>
                <w:tab w:val="left" w:pos="3375"/>
              </w:tabs>
              <w:jc w:val="center"/>
            </w:pPr>
            <w:r w:rsidRPr="00117676">
              <w:t>Субъект бюджетной процедуры</w:t>
            </w:r>
          </w:p>
        </w:tc>
        <w:tc>
          <w:tcPr>
            <w:tcW w:w="1410" w:type="dxa"/>
          </w:tcPr>
          <w:p w:rsidR="0003588D" w:rsidRPr="00117676" w:rsidRDefault="0003588D" w:rsidP="008F16BC">
            <w:pPr>
              <w:tabs>
                <w:tab w:val="left" w:pos="3375"/>
              </w:tabs>
              <w:jc w:val="center"/>
            </w:pPr>
            <w:r w:rsidRPr="00117676">
              <w:t>Проверяемый период</w:t>
            </w:r>
          </w:p>
        </w:tc>
        <w:tc>
          <w:tcPr>
            <w:tcW w:w="1560" w:type="dxa"/>
          </w:tcPr>
          <w:p w:rsidR="0003588D" w:rsidRPr="00117676" w:rsidRDefault="0003588D" w:rsidP="008F16BC">
            <w:pPr>
              <w:tabs>
                <w:tab w:val="left" w:pos="3375"/>
              </w:tabs>
              <w:jc w:val="center"/>
            </w:pPr>
            <w:r w:rsidRPr="00117676">
              <w:t>Месяц начала проведения аудиторского мероприятия</w:t>
            </w:r>
          </w:p>
        </w:tc>
        <w:tc>
          <w:tcPr>
            <w:tcW w:w="1802" w:type="dxa"/>
          </w:tcPr>
          <w:p w:rsidR="0003588D" w:rsidRPr="00117676" w:rsidRDefault="0003588D" w:rsidP="008F16BC">
            <w:pPr>
              <w:tabs>
                <w:tab w:val="left" w:pos="3375"/>
              </w:tabs>
              <w:jc w:val="center"/>
            </w:pPr>
            <w:r w:rsidRPr="00117676">
              <w:t>Ответственные исполнители</w:t>
            </w:r>
          </w:p>
        </w:tc>
      </w:tr>
      <w:tr w:rsidR="0003588D" w:rsidRPr="00117676" w:rsidTr="0018397A">
        <w:tc>
          <w:tcPr>
            <w:tcW w:w="567" w:type="dxa"/>
          </w:tcPr>
          <w:p w:rsidR="0003588D" w:rsidRPr="00117676" w:rsidRDefault="0003588D" w:rsidP="008F16BC">
            <w:pPr>
              <w:tabs>
                <w:tab w:val="left" w:pos="3375"/>
              </w:tabs>
            </w:pPr>
            <w:r>
              <w:t>1</w:t>
            </w:r>
          </w:p>
        </w:tc>
        <w:tc>
          <w:tcPr>
            <w:tcW w:w="2269" w:type="dxa"/>
          </w:tcPr>
          <w:p w:rsidR="0003588D" w:rsidRPr="00117676" w:rsidRDefault="0018397A" w:rsidP="0018397A">
            <w:pPr>
              <w:tabs>
                <w:tab w:val="left" w:pos="3375"/>
              </w:tabs>
            </w:pPr>
            <w:r w:rsidRPr="0018397A">
              <w:t>Подтверждение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</w:t>
            </w:r>
          </w:p>
        </w:tc>
        <w:tc>
          <w:tcPr>
            <w:tcW w:w="1590" w:type="dxa"/>
          </w:tcPr>
          <w:p w:rsidR="0003588D" w:rsidRPr="00117676" w:rsidRDefault="0003588D" w:rsidP="008F16BC">
            <w:pPr>
              <w:tabs>
                <w:tab w:val="left" w:pos="3375"/>
              </w:tabs>
            </w:pPr>
            <w:r w:rsidRPr="0003588D">
              <w:t xml:space="preserve">Администрация </w:t>
            </w:r>
            <w:proofErr w:type="spellStart"/>
            <w:r w:rsidRPr="0003588D">
              <w:t>Селивановского</w:t>
            </w:r>
            <w:proofErr w:type="spellEnd"/>
            <w:r w:rsidRPr="0003588D">
              <w:t xml:space="preserve"> сельского поселения</w:t>
            </w:r>
          </w:p>
        </w:tc>
        <w:tc>
          <w:tcPr>
            <w:tcW w:w="1434" w:type="dxa"/>
          </w:tcPr>
          <w:p w:rsidR="0003588D" w:rsidRPr="00117676" w:rsidRDefault="0003588D" w:rsidP="008F16BC">
            <w:pPr>
              <w:tabs>
                <w:tab w:val="left" w:pos="3375"/>
              </w:tabs>
            </w:pPr>
            <w:r w:rsidRPr="0003588D">
              <w:t xml:space="preserve">Администрация </w:t>
            </w:r>
            <w:proofErr w:type="spellStart"/>
            <w:r w:rsidRPr="0003588D">
              <w:t>Селивановского</w:t>
            </w:r>
            <w:proofErr w:type="spellEnd"/>
            <w:r w:rsidRPr="0003588D">
              <w:t xml:space="preserve"> сельского поселения</w:t>
            </w:r>
          </w:p>
        </w:tc>
        <w:tc>
          <w:tcPr>
            <w:tcW w:w="1410" w:type="dxa"/>
          </w:tcPr>
          <w:p w:rsidR="0003588D" w:rsidRPr="00117676" w:rsidRDefault="0018397A" w:rsidP="008F16BC">
            <w:pPr>
              <w:tabs>
                <w:tab w:val="left" w:pos="3375"/>
              </w:tabs>
            </w:pPr>
            <w:r>
              <w:t>2021 год</w:t>
            </w:r>
          </w:p>
        </w:tc>
        <w:tc>
          <w:tcPr>
            <w:tcW w:w="1560" w:type="dxa"/>
          </w:tcPr>
          <w:p w:rsidR="0003588D" w:rsidRPr="00117676" w:rsidRDefault="0018397A" w:rsidP="008F16BC">
            <w:pPr>
              <w:tabs>
                <w:tab w:val="left" w:pos="3375"/>
              </w:tabs>
            </w:pPr>
            <w:r>
              <w:t>декабрь</w:t>
            </w:r>
          </w:p>
        </w:tc>
        <w:tc>
          <w:tcPr>
            <w:tcW w:w="1802" w:type="dxa"/>
          </w:tcPr>
          <w:p w:rsidR="0003588D" w:rsidRPr="00117676" w:rsidRDefault="0018397A" w:rsidP="008F16BC">
            <w:pPr>
              <w:tabs>
                <w:tab w:val="left" w:pos="3375"/>
              </w:tabs>
            </w:pPr>
            <w:r>
              <w:t>Тынянова Е.А.</w:t>
            </w:r>
          </w:p>
        </w:tc>
      </w:tr>
    </w:tbl>
    <w:p w:rsidR="0003588D" w:rsidRDefault="0003588D"/>
    <w:sectPr w:rsidR="00035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88D"/>
    <w:rsid w:val="0003588D"/>
    <w:rsid w:val="00164889"/>
    <w:rsid w:val="0018397A"/>
    <w:rsid w:val="0036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uiPriority w:val="59"/>
    <w:qFormat/>
    <w:rsid w:val="0003588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83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9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uiPriority w:val="59"/>
    <w:qFormat/>
    <w:rsid w:val="0003588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83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9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1</cp:revision>
  <dcterms:created xsi:type="dcterms:W3CDTF">2021-01-27T08:01:00Z</dcterms:created>
  <dcterms:modified xsi:type="dcterms:W3CDTF">2021-01-27T08:16:00Z</dcterms:modified>
</cp:coreProperties>
</file>